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E0B29" w:rsidTr="00AE0B29">
        <w:tc>
          <w:tcPr>
            <w:tcW w:w="1985" w:type="dxa"/>
          </w:tcPr>
          <w:p w:rsidR="00AE0B29" w:rsidRDefault="00AE0B29">
            <w:pPr>
              <w:spacing w:line="256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7855" w:type="dxa"/>
          </w:tcPr>
          <w:p w:rsidR="00AE0B29" w:rsidRDefault="00AE0B29">
            <w:pPr>
              <w:spacing w:line="256" w:lineRule="auto"/>
              <w:rPr>
                <w:rFonts w:eastAsia="Times New Roman" w:cs="Times New Roman"/>
                <w:lang w:val="en-US"/>
              </w:rPr>
            </w:pPr>
          </w:p>
        </w:tc>
      </w:tr>
      <w:tr w:rsidR="00AE0B29" w:rsidTr="00AE0B29">
        <w:tc>
          <w:tcPr>
            <w:tcW w:w="1985" w:type="dxa"/>
            <w:hideMark/>
          </w:tcPr>
          <w:p w:rsidR="00AE0B29" w:rsidRDefault="00AE0B29">
            <w:pPr>
              <w:spacing w:line="256" w:lineRule="auto"/>
              <w:ind w:firstLine="176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w:drawing>
                <wp:inline distT="0" distB="0" distL="0" distR="0" wp14:anchorId="152B6FC6" wp14:editId="3E6BB7CD">
                  <wp:extent cx="904875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AE0B29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AE0B29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AE0B29" w:rsidRPr="00A41CAA" w:rsidRDefault="00AE0B29">
                        <w:pPr>
                          <w:spacing w:line="360" w:lineRule="auto"/>
                          <w:jc w:val="center"/>
                          <w:rPr>
                            <w:rFonts w:eastAsia="Calibri" w:cs="Times New Roman"/>
                            <w:b/>
                            <w:sz w:val="24"/>
                            <w:szCs w:val="24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Автономная некоммерческая образовательная организация</w:t>
                        </w:r>
                      </w:p>
                      <w:p w:rsidR="00AE0B29" w:rsidRPr="00A41CAA" w:rsidRDefault="00AE0B29">
                        <w:pPr>
                          <w:spacing w:line="360" w:lineRule="auto"/>
                          <w:jc w:val="center"/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AE0B29" w:rsidRDefault="00AE0B29">
                        <w:pPr>
                          <w:spacing w:line="256" w:lineRule="auto"/>
                          <w:jc w:val="center"/>
                          <w:rPr>
                            <w:rFonts w:eastAsia="Calibri" w:cs="Times New Roman"/>
                            <w:szCs w:val="28"/>
                            <w:lang w:val="en-US"/>
                          </w:rPr>
                        </w:pPr>
                        <w:r w:rsidRPr="00A41CAA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E0B29" w:rsidRDefault="00AE0B29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</w:rPr>
                  </w:pPr>
                </w:p>
              </w:tc>
            </w:tr>
            <w:tr w:rsidR="00AE0B29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AE0B29" w:rsidRDefault="00AE0B29">
                  <w:pPr>
                    <w:rPr>
                      <w:rFonts w:asciiTheme="minorHAnsi" w:eastAsiaTheme="minorHAnsi" w:hAnsiTheme="minorHAnsi" w:cstheme="minorBidi"/>
                      <w:sz w:val="22"/>
                    </w:rPr>
                  </w:pPr>
                </w:p>
              </w:tc>
            </w:tr>
            <w:tr w:rsidR="00AE0B29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AE0B29" w:rsidRDefault="00AE0B2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AE0B29" w:rsidRDefault="00AE0B2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B72C0E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</w:t>
            </w:r>
            <w:r w:rsidR="0004156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="00B72C0E" w:rsidRPr="00B72C0E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6CD8217E" wp14:editId="3A89BFE2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1565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F5B86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A41CA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9F5B86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633A29" w:rsidRPr="00633A2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202</w:t>
            </w:r>
            <w:r w:rsidR="009F5B86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  <w:r w:rsidR="00633A29" w:rsidRPr="00633A2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г.</w:t>
            </w: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01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B72C0E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ОД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A41CA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ГЕОГРАФИЯ</w:t>
            </w:r>
            <w:r w:rsidR="00A41CAA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6016" w:rsidRPr="00F26016" w:rsidRDefault="00F26016" w:rsidP="00F2601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6016">
        <w:rPr>
          <w:rFonts w:eastAsia="Times New Roman" w:cs="Times New Roman"/>
          <w:szCs w:val="28"/>
        </w:rPr>
        <w:t xml:space="preserve">по специальности </w:t>
      </w:r>
    </w:p>
    <w:p w:rsidR="00F26016" w:rsidRPr="00F26016" w:rsidRDefault="00F26016" w:rsidP="00F2601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6016">
        <w:rPr>
          <w:rFonts w:eastAsia="Times New Roman" w:cs="Times New Roman"/>
          <w:szCs w:val="28"/>
        </w:rPr>
        <w:t>среднего профессионального образования</w:t>
      </w:r>
    </w:p>
    <w:p w:rsidR="00F26016" w:rsidRPr="00F26016" w:rsidRDefault="00F26016" w:rsidP="00F26016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</w:rPr>
      </w:pPr>
      <w:r w:rsidRPr="00F26016">
        <w:rPr>
          <w:rFonts w:eastAsia="Times New Roman" w:cs="Times New Roman"/>
          <w:b/>
          <w:bCs/>
          <w:szCs w:val="28"/>
        </w:rPr>
        <w:t>43.02.15 Поварское и кондитерское дело</w:t>
      </w:r>
    </w:p>
    <w:p w:rsidR="00F26016" w:rsidRPr="00F26016" w:rsidRDefault="00F26016" w:rsidP="00F26016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F26016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F26016" w:rsidRPr="00F26016" w:rsidRDefault="00F26016" w:rsidP="00F26016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F26016">
        <w:rPr>
          <w:rFonts w:eastAsia="Courier New" w:cs="Times New Roman"/>
          <w:color w:val="000000"/>
          <w:szCs w:val="28"/>
          <w:lang w:eastAsia="ru-RU"/>
        </w:rPr>
        <w:t>Специалист по поварскому и кондитерскому делу</w:t>
      </w: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596E62" w:rsidRPr="00596E62" w:rsidRDefault="00596E62" w:rsidP="00596E62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596E62">
        <w:rPr>
          <w:rFonts w:eastAsia="Times New Roman" w:cs="Times New Roman"/>
          <w:szCs w:val="28"/>
        </w:rPr>
        <w:t>Год начала подготовки: 2025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041565" w:rsidRPr="009726E1" w:rsidRDefault="00041565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B72C0E">
        <w:rPr>
          <w:rFonts w:eastAsia="Times New Roman" w:cs="Times New Roman"/>
          <w:szCs w:val="28"/>
          <w:lang w:eastAsia="ru-RU"/>
        </w:rPr>
        <w:t>202</w:t>
      </w:r>
      <w:r w:rsidR="009F5B86">
        <w:rPr>
          <w:rFonts w:eastAsia="Times New Roman" w:cs="Times New Roman"/>
          <w:szCs w:val="28"/>
          <w:lang w:eastAsia="ru-RU"/>
        </w:rPr>
        <w:t>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017AE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F26016" w:rsidRPr="00F26016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43.02.15 Поварское и кондитерское дело, утвержденного приказом Минобрнауки Российской Федерации от 09 декабря 2016 № 15</w:t>
                  </w:r>
                  <w:r w:rsidR="00A41CAA">
                    <w:rPr>
                      <w:rFonts w:eastAsia="Times New Roman" w:cs="Times New Roman"/>
                      <w:color w:val="000000"/>
                      <w:szCs w:val="28"/>
                    </w:rPr>
                    <w:t>65</w:t>
                  </w:r>
                  <w:r w:rsidR="00F26016" w:rsidRPr="00F26016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D017AE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D017AE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D017AE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41565" w:rsidRPr="009726E1" w:rsidRDefault="00041565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017AE" w:rsidRDefault="00D017AE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017AE" w:rsidRPr="009726E1" w:rsidRDefault="00D017AE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A41CAA" w:rsidP="00A41CAA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D017AE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>, протокол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633A29" w:rsidRPr="00633A29">
        <w:rPr>
          <w:rFonts w:eastAsia="Calibri" w:cs="Times New Roman"/>
          <w:szCs w:val="28"/>
        </w:rPr>
        <w:t>2</w:t>
      </w:r>
      <w:r w:rsidR="009F5B86">
        <w:rPr>
          <w:rFonts w:eastAsia="Calibri" w:cs="Times New Roman"/>
          <w:szCs w:val="28"/>
        </w:rPr>
        <w:t>7</w:t>
      </w:r>
      <w:r w:rsidR="00633A29" w:rsidRPr="00633A29">
        <w:rPr>
          <w:rFonts w:eastAsia="Calibri" w:cs="Times New Roman"/>
          <w:szCs w:val="28"/>
        </w:rPr>
        <w:t xml:space="preserve"> мая 202</w:t>
      </w:r>
      <w:r w:rsidR="009F5B86">
        <w:rPr>
          <w:rFonts w:eastAsia="Calibri" w:cs="Times New Roman"/>
          <w:szCs w:val="28"/>
        </w:rPr>
        <w:t>6</w:t>
      </w:r>
      <w:r w:rsidR="00633A29" w:rsidRPr="00633A29">
        <w:rPr>
          <w:rFonts w:eastAsia="Calibri" w:cs="Times New Roman"/>
          <w:szCs w:val="28"/>
        </w:rPr>
        <w:t xml:space="preserve"> г. № </w:t>
      </w:r>
      <w:r w:rsidR="009F5B86">
        <w:rPr>
          <w:rFonts w:eastAsia="Calibri" w:cs="Times New Roman"/>
          <w:szCs w:val="28"/>
        </w:rPr>
        <w:t>9</w:t>
      </w:r>
      <w:r w:rsidR="00633A29" w:rsidRPr="00633A29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D017AE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B72C0E">
        <w:rPr>
          <w:rFonts w:eastAsia="Times New Roman" w:cs="Times New Roman"/>
          <w:color w:val="000000"/>
          <w:szCs w:val="28"/>
        </w:rPr>
        <w:t xml:space="preserve">      </w:t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</w:t>
      </w:r>
      <w:r w:rsidRPr="00D017AE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AFEC0A8" wp14:editId="2A31CD2A">
            <wp:extent cx="1114425" cy="196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4330" cy="1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596E62" w:rsidP="00D017AE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D017AE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D017AE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D017AE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D017AE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D017AE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D017AE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596E62" w:rsidP="00D017AE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D017AE">
              <w:rPr>
                <w:rFonts w:cs="Times New Roman"/>
                <w:szCs w:val="28"/>
              </w:rPr>
              <w:t>………………</w:t>
            </w:r>
            <w:r w:rsidR="003339BB" w:rsidRPr="009E0DBE"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D017AE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B72C0E" w:rsidRPr="00A41CAA" w:rsidRDefault="00A41CAA" w:rsidP="00A41CAA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41CAA">
        <w:rPr>
          <w:rFonts w:cs="Times New Roman"/>
          <w:b/>
          <w:szCs w:val="28"/>
        </w:rPr>
        <w:lastRenderedPageBreak/>
        <w:t xml:space="preserve">ОБЩАЯ ХАРАКТЕРИСТИКА РАБОЧЕЙ ПРОГРАММЫ </w:t>
      </w:r>
    </w:p>
    <w:p w:rsidR="002B10B6" w:rsidRPr="007A3702" w:rsidRDefault="00A41CAA" w:rsidP="007A3702">
      <w:pPr>
        <w:jc w:val="center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ДИСЦИПЛИНЫ </w:t>
      </w:r>
      <w:r>
        <w:rPr>
          <w:rFonts w:cs="Times New Roman"/>
          <w:b/>
          <w:szCs w:val="28"/>
        </w:rPr>
        <w:t>О</w:t>
      </w:r>
      <w:r w:rsidRPr="007A3702">
        <w:rPr>
          <w:rFonts w:cs="Times New Roman"/>
          <w:b/>
          <w:szCs w:val="28"/>
        </w:rPr>
        <w:t xml:space="preserve">Д.05 </w:t>
      </w:r>
      <w:r>
        <w:rPr>
          <w:rFonts w:cs="Times New Roman"/>
          <w:b/>
          <w:szCs w:val="28"/>
        </w:rPr>
        <w:t>«</w:t>
      </w:r>
      <w:r w:rsidRPr="007A3702">
        <w:rPr>
          <w:rFonts w:cs="Times New Roman"/>
          <w:b/>
          <w:szCs w:val="28"/>
        </w:rPr>
        <w:t>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6016" w:rsidRDefault="00D017AE" w:rsidP="00440DB9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B72C0E">
        <w:rPr>
          <w:rFonts w:cs="Times New Roman"/>
          <w:szCs w:val="28"/>
        </w:rPr>
        <w:t>исциплина ОД</w:t>
      </w:r>
      <w:r w:rsidR="00052868" w:rsidRPr="007A3702">
        <w:rPr>
          <w:rFonts w:cs="Times New Roman"/>
          <w:szCs w:val="28"/>
        </w:rPr>
        <w:t xml:space="preserve">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6016" w:rsidRPr="00F26016">
        <w:rPr>
          <w:rFonts w:eastAsia="Times New Roman" w:cs="Times New Roman"/>
          <w:color w:val="000000"/>
          <w:szCs w:val="28"/>
        </w:rPr>
        <w:t>43.02.15 Поварское и кондитерское дело</w:t>
      </w:r>
      <w:r w:rsidR="00F26016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D017AE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B72C0E">
        <w:rPr>
          <w:rFonts w:cs="Times New Roman"/>
          <w:szCs w:val="28"/>
        </w:rPr>
        <w:t>ОД</w:t>
      </w:r>
      <w:r w:rsidR="007A3702">
        <w:rPr>
          <w:rFonts w:cs="Times New Roman"/>
          <w:szCs w:val="28"/>
        </w:rPr>
        <w:t xml:space="preserve">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396"/>
        <w:gridCol w:w="112"/>
        <w:gridCol w:w="30"/>
        <w:gridCol w:w="5075"/>
        <w:gridCol w:w="28"/>
        <w:gridCol w:w="6776"/>
        <w:gridCol w:w="28"/>
      </w:tblGrid>
      <w:tr w:rsidR="00C5142C" w:rsidTr="002A3CED">
        <w:trPr>
          <w:trHeight w:val="311"/>
        </w:trPr>
        <w:tc>
          <w:tcPr>
            <w:tcW w:w="14767" w:type="dxa"/>
            <w:gridSpan w:val="9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2A3CED">
        <w:trPr>
          <w:trHeight w:val="311"/>
        </w:trPr>
        <w:tc>
          <w:tcPr>
            <w:tcW w:w="2830" w:type="dxa"/>
            <w:gridSpan w:val="4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2A3CED">
        <w:trPr>
          <w:trHeight w:val="311"/>
        </w:trPr>
        <w:tc>
          <w:tcPr>
            <w:tcW w:w="2830" w:type="dxa"/>
            <w:gridSpan w:val="4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2A3CED">
        <w:trPr>
          <w:trHeight w:val="1696"/>
        </w:trPr>
        <w:tc>
          <w:tcPr>
            <w:tcW w:w="2830" w:type="dxa"/>
            <w:gridSpan w:val="4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2A3CED">
        <w:trPr>
          <w:gridBefore w:val="1"/>
          <w:wBefore w:w="25" w:type="dxa"/>
          <w:trHeight w:val="1975"/>
        </w:trPr>
        <w:tc>
          <w:tcPr>
            <w:tcW w:w="2693" w:type="dxa"/>
            <w:gridSpan w:val="2"/>
            <w:tcBorders>
              <w:top w:val="nil"/>
            </w:tcBorders>
          </w:tcPr>
          <w:p w:rsidR="009A2D42" w:rsidRPr="007A3702" w:rsidRDefault="00596E62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245" w:type="dxa"/>
            <w:gridSpan w:val="4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1980"/>
        </w:trPr>
        <w:tc>
          <w:tcPr>
            <w:tcW w:w="2718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217" w:type="dxa"/>
            <w:gridSpan w:val="3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2A3CED">
        <w:trPr>
          <w:gridAfter w:val="1"/>
          <w:wAfter w:w="28" w:type="dxa"/>
          <w:trHeight w:val="279"/>
        </w:trPr>
        <w:tc>
          <w:tcPr>
            <w:tcW w:w="2718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решении </w:t>
            </w:r>
            <w:r w:rsidRPr="007A3702">
              <w:rPr>
                <w:rFonts w:cs="Times New Roman"/>
                <w:szCs w:val="28"/>
              </w:rPr>
              <w:lastRenderedPageBreak/>
              <w:t>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2A3CED">
        <w:trPr>
          <w:gridAfter w:val="1"/>
          <w:wAfter w:w="28" w:type="dxa"/>
          <w:trHeight w:val="4369"/>
        </w:trPr>
        <w:tc>
          <w:tcPr>
            <w:tcW w:w="2718" w:type="dxa"/>
            <w:gridSpan w:val="3"/>
          </w:tcPr>
          <w:p w:rsidR="002A3CED" w:rsidRDefault="002A3CED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2A3CED">
              <w:rPr>
                <w:rFonts w:cs="Times New Roman"/>
                <w:szCs w:val="28"/>
              </w:rPr>
              <w:t xml:space="preserve">ть собственное </w:t>
            </w:r>
            <w:proofErr w:type="spellStart"/>
            <w:r w:rsidR="002A3CED">
              <w:rPr>
                <w:rFonts w:cs="Times New Roman"/>
                <w:szCs w:val="28"/>
              </w:rPr>
              <w:t>профессиональное</w:t>
            </w:r>
            <w:r w:rsidRPr="007A3702">
              <w:rPr>
                <w:rFonts w:cs="Times New Roman"/>
                <w:szCs w:val="28"/>
              </w:rPr>
              <w:t>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2A3CED">
              <w:rPr>
                <w:rFonts w:cs="Times New Roman"/>
                <w:szCs w:val="28"/>
              </w:rPr>
              <w:t>едпринимательскую деятельность</w:t>
            </w:r>
            <w:r w:rsidR="002A3CED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2A3CED">
        <w:trPr>
          <w:gridAfter w:val="1"/>
          <w:wAfter w:w="28" w:type="dxa"/>
          <w:trHeight w:val="421"/>
        </w:trPr>
        <w:tc>
          <w:tcPr>
            <w:tcW w:w="2718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217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988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2A3CED">
        <w:trPr>
          <w:gridAfter w:val="1"/>
          <w:wAfter w:w="28" w:type="dxa"/>
          <w:trHeight w:val="2362"/>
        </w:trPr>
        <w:tc>
          <w:tcPr>
            <w:tcW w:w="2830" w:type="dxa"/>
            <w:gridSpan w:val="4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2A3CED">
        <w:trPr>
          <w:gridAfter w:val="1"/>
          <w:wAfter w:w="28" w:type="dxa"/>
          <w:trHeight w:val="311"/>
        </w:trPr>
        <w:tc>
          <w:tcPr>
            <w:tcW w:w="2830" w:type="dxa"/>
            <w:gridSpan w:val="4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3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3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2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11"/>
        </w:trPr>
        <w:tc>
          <w:tcPr>
            <w:tcW w:w="2830" w:type="dxa"/>
            <w:gridSpan w:val="4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32"/>
        </w:trPr>
        <w:tc>
          <w:tcPr>
            <w:tcW w:w="2830" w:type="dxa"/>
            <w:gridSpan w:val="4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3745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4994"/>
        </w:trPr>
        <w:tc>
          <w:tcPr>
            <w:tcW w:w="2830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2A3CED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</w:t>
            </w:r>
            <w:proofErr w:type="spellStart"/>
            <w:r>
              <w:rPr>
                <w:rFonts w:cs="Times New Roman"/>
                <w:szCs w:val="28"/>
              </w:rPr>
              <w:t>государственном</w:t>
            </w:r>
            <w:r w:rsidR="00052868" w:rsidRPr="007A3702">
              <w:rPr>
                <w:rFonts w:cs="Times New Roman"/>
                <w:szCs w:val="28"/>
              </w:rPr>
              <w:t>языке</w:t>
            </w:r>
            <w:proofErr w:type="spellEnd"/>
            <w:r w:rsidR="00052868" w:rsidRPr="007A370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Российской Федерации с </w:t>
            </w:r>
            <w:proofErr w:type="spellStart"/>
            <w:r>
              <w:rPr>
                <w:rFonts w:cs="Times New Roman"/>
                <w:szCs w:val="28"/>
              </w:rPr>
              <w:t>учетомособенностей</w:t>
            </w:r>
            <w:proofErr w:type="spellEnd"/>
            <w:r>
              <w:rPr>
                <w:rFonts w:cs="Times New Roman"/>
                <w:szCs w:val="28"/>
              </w:rPr>
              <w:t xml:space="preserve"> социального</w:t>
            </w:r>
            <w:r>
              <w:rPr>
                <w:rFonts w:cs="Times New Roman"/>
                <w:szCs w:val="28"/>
              </w:rPr>
              <w:tab/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2A3CED">
        <w:trPr>
          <w:gridAfter w:val="1"/>
          <w:wAfter w:w="28" w:type="dxa"/>
          <w:trHeight w:val="3434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 w:rsidTr="002A3CED">
        <w:trPr>
          <w:gridAfter w:val="1"/>
          <w:wAfter w:w="28" w:type="dxa"/>
          <w:trHeight w:val="5305"/>
        </w:trPr>
        <w:tc>
          <w:tcPr>
            <w:tcW w:w="2830" w:type="dxa"/>
            <w:gridSpan w:val="4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2A3CED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2A3CED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2A3CED">
        <w:trPr>
          <w:gridAfter w:val="1"/>
          <w:wAfter w:w="28" w:type="dxa"/>
          <w:trHeight w:val="704"/>
        </w:trPr>
        <w:tc>
          <w:tcPr>
            <w:tcW w:w="2830" w:type="dxa"/>
            <w:gridSpan w:val="4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gridAfter w:val="1"/>
          <w:wAfter w:w="28" w:type="dxa"/>
          <w:trHeight w:val="5617"/>
        </w:trPr>
        <w:tc>
          <w:tcPr>
            <w:tcW w:w="283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2A3CED">
        <w:trPr>
          <w:gridAfter w:val="1"/>
          <w:wAfter w:w="28" w:type="dxa"/>
          <w:trHeight w:val="3122"/>
        </w:trPr>
        <w:tc>
          <w:tcPr>
            <w:tcW w:w="2830" w:type="dxa"/>
            <w:gridSpan w:val="4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</w:t>
            </w:r>
            <w:r w:rsidR="002A3CED">
              <w:rPr>
                <w:rFonts w:cs="Times New Roman"/>
                <w:szCs w:val="28"/>
              </w:rPr>
              <w:t xml:space="preserve">дства, эффективно действовать </w:t>
            </w:r>
            <w:proofErr w:type="spellStart"/>
            <w:r w:rsidR="002A3CED"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2A3CED">
        <w:trPr>
          <w:gridAfter w:val="1"/>
          <w:wAfter w:w="28" w:type="dxa"/>
          <w:trHeight w:val="1271"/>
        </w:trPr>
        <w:tc>
          <w:tcPr>
            <w:tcW w:w="2830" w:type="dxa"/>
            <w:gridSpan w:val="4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>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3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2A3C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2A3CED">
        <w:trPr>
          <w:gridAfter w:val="1"/>
          <w:wAfter w:w="28" w:type="dxa"/>
          <w:trHeight w:val="5306"/>
        </w:trPr>
        <w:tc>
          <w:tcPr>
            <w:tcW w:w="2860" w:type="dxa"/>
            <w:gridSpan w:val="5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A41CAA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cs="Times New Roman"/>
          <w:b/>
          <w:szCs w:val="28"/>
        </w:rPr>
        <w:lastRenderedPageBreak/>
        <w:t xml:space="preserve">2. </w:t>
      </w:r>
      <w:r w:rsidRPr="00B373A2">
        <w:rPr>
          <w:rFonts w:cs="Times New Roman"/>
          <w:b/>
          <w:szCs w:val="28"/>
        </w:rPr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A41CAA" w:rsidP="00B373A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2.1.</w:t>
      </w:r>
      <w:r w:rsidR="00052868"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2A3CED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2A3CED" w:rsidP="002A3CED">
            <w:pPr>
              <w:tabs>
                <w:tab w:val="left" w:pos="795"/>
                <w:tab w:val="center" w:pos="972"/>
              </w:tabs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A41CAA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A41CAA">
        <w:trPr>
          <w:trHeight w:val="31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A41CAA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41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A3CED">
              <w:rPr>
                <w:rFonts w:cs="Times New Roman"/>
                <w:szCs w:val="28"/>
              </w:rPr>
              <w:t>иально-экономического</w:t>
            </w:r>
            <w:r w:rsidR="002A3CED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A3CED">
              <w:rPr>
                <w:rFonts w:cs="Times New Roman"/>
                <w:szCs w:val="28"/>
              </w:rPr>
              <w:t>еографии.</w:t>
            </w:r>
            <w:r w:rsidR="002A3CED">
              <w:rPr>
                <w:rFonts w:cs="Times New Roman"/>
                <w:szCs w:val="28"/>
              </w:rPr>
              <w:tab/>
              <w:t>Влияние</w:t>
            </w:r>
            <w:r w:rsidR="002A3CED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A3CED">
              <w:rPr>
                <w:rFonts w:cs="Times New Roman"/>
                <w:szCs w:val="28"/>
              </w:rPr>
              <w:tab/>
              <w:t>мира.</w:t>
            </w:r>
            <w:r w:rsidR="002A3CED">
              <w:rPr>
                <w:rFonts w:cs="Times New Roman"/>
                <w:szCs w:val="28"/>
              </w:rPr>
              <w:tab/>
              <w:t>Региональные</w:t>
            </w:r>
            <w:r w:rsidR="002A3CED">
              <w:rPr>
                <w:rFonts w:cs="Times New Roman"/>
                <w:szCs w:val="28"/>
              </w:rPr>
              <w:tab/>
              <w:t>и</w:t>
            </w:r>
            <w:r w:rsidR="002A3CED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2A3CED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A3CED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A3CED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7F3A49">
        <w:trPr>
          <w:trHeight w:val="3122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A3CED" w:rsidRPr="007A3702" w:rsidTr="007F3A49">
        <w:trPr>
          <w:trHeight w:val="2186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7F3A49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93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9726E1">
        <w:trPr>
          <w:trHeight w:val="249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A3CED" w:rsidRPr="007A3702" w:rsidTr="00535C14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625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311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A3CED" w:rsidRPr="007A3702" w:rsidTr="00535C14">
        <w:trPr>
          <w:trHeight w:val="1874"/>
        </w:trPr>
        <w:tc>
          <w:tcPr>
            <w:tcW w:w="2410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2" w:type="dxa"/>
          </w:tcPr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 w:rsidR="002A3CED">
              <w:rPr>
                <w:rFonts w:cs="Times New Roman"/>
                <w:szCs w:val="28"/>
              </w:rPr>
              <w:t>рафические</w:t>
            </w:r>
            <w:r w:rsidR="002A3CED">
              <w:rPr>
                <w:rFonts w:cs="Times New Roman"/>
                <w:szCs w:val="28"/>
              </w:rPr>
              <w:tab/>
              <w:t>особенности</w:t>
            </w:r>
            <w:r w:rsidR="002A3CED"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 w:rsidR="002A3CED">
              <w:rPr>
                <w:rFonts w:cs="Times New Roman"/>
                <w:szCs w:val="28"/>
              </w:rPr>
              <w:t>уктура</w:t>
            </w:r>
            <w:r w:rsidR="002A3CED">
              <w:rPr>
                <w:rFonts w:cs="Times New Roman"/>
                <w:szCs w:val="28"/>
              </w:rPr>
              <w:tab/>
              <w:t>машиностроения.</w:t>
            </w:r>
            <w:r w:rsidR="002A3CED"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A3CED">
              <w:rPr>
                <w:rFonts w:cs="Times New Roman"/>
                <w:szCs w:val="28"/>
              </w:rPr>
              <w:t>Лесная</w:t>
            </w:r>
            <w:r w:rsidR="002A3CED">
              <w:rPr>
                <w:rFonts w:cs="Times New Roman"/>
                <w:szCs w:val="28"/>
              </w:rPr>
              <w:tab/>
              <w:t>(лесоперерабатывающая)</w:t>
            </w:r>
            <w:r w:rsidR="002A3CED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2A3CED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2.2. </w:t>
            </w:r>
            <w:r w:rsidRPr="007A3702">
              <w:rPr>
                <w:rFonts w:cs="Times New Roman"/>
                <w:szCs w:val="28"/>
              </w:rPr>
              <w:lastRenderedPageBreak/>
              <w:t>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2A3CE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73"/>
        <w:gridCol w:w="1807"/>
      </w:tblGrid>
      <w:tr w:rsidR="002A3CED" w:rsidRPr="007A3702" w:rsidTr="002A3CED">
        <w:trPr>
          <w:trHeight w:val="623"/>
        </w:trPr>
        <w:tc>
          <w:tcPr>
            <w:tcW w:w="2376" w:type="dxa"/>
            <w:vMerge w:val="restart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73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07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A3CED" w:rsidRPr="007A3702" w:rsidTr="002A3CED">
        <w:trPr>
          <w:trHeight w:val="1559"/>
        </w:trPr>
        <w:tc>
          <w:tcPr>
            <w:tcW w:w="2376" w:type="dxa"/>
            <w:vMerge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73" w:type="dxa"/>
          </w:tcPr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</w:p>
          <w:p w:rsidR="002A3CED" w:rsidRPr="007A3702" w:rsidRDefault="002A3CED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07" w:type="dxa"/>
          </w:tcPr>
          <w:p w:rsidR="002A3CED" w:rsidRPr="007A3702" w:rsidRDefault="002A3CE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2A3CED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73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73" w:type="dxa"/>
          </w:tcPr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A3CE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07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2A3CED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73" w:type="dxa"/>
          </w:tcPr>
          <w:p w:rsidR="002B10B6" w:rsidRPr="007A3702" w:rsidRDefault="00052868" w:rsidP="002A3CE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72 </w:t>
            </w:r>
          </w:p>
        </w:tc>
        <w:tc>
          <w:tcPr>
            <w:tcW w:w="1807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A41CAA" w:rsidRDefault="00A41CAA" w:rsidP="002A3CED">
      <w:p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A41CAA">
        <w:rPr>
          <w:rFonts w:cs="Times New Roman"/>
          <w:b/>
          <w:szCs w:val="28"/>
        </w:rPr>
        <w:lastRenderedPageBreak/>
        <w:t>3. 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A41CAA" w:rsidRDefault="00A41CAA" w:rsidP="002A3CED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</w:p>
    <w:p w:rsidR="002B10B6" w:rsidRPr="002A3CED" w:rsidRDefault="00A41CAA" w:rsidP="002A3CED">
      <w:pPr>
        <w:jc w:val="center"/>
        <w:rPr>
          <w:rFonts w:cs="Times New Roman"/>
          <w:b/>
          <w:szCs w:val="28"/>
        </w:rPr>
      </w:pPr>
      <w:r w:rsidRPr="002A3CED">
        <w:rPr>
          <w:rFonts w:cs="Times New Roman"/>
          <w:b/>
          <w:szCs w:val="28"/>
        </w:rPr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596E62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footerReference w:type="default" r:id="rId17"/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2EA" w:rsidRDefault="006F52EA">
      <w:r>
        <w:separator/>
      </w:r>
    </w:p>
  </w:endnote>
  <w:endnote w:type="continuationSeparator" w:id="0">
    <w:p w:rsidR="006F52EA" w:rsidRDefault="006F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596E6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6E62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596E6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6E62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596E6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596E6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6E62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6E1" w:rsidRDefault="00596E6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9726E1" w:rsidRDefault="009726E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6E62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2EA" w:rsidRDefault="006F52EA">
      <w:r>
        <w:separator/>
      </w:r>
    </w:p>
  </w:footnote>
  <w:footnote w:type="continuationSeparator" w:id="0">
    <w:p w:rsidR="006F52EA" w:rsidRDefault="006F5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C3633A5"/>
    <w:multiLevelType w:val="hybridMultilevel"/>
    <w:tmpl w:val="8032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30"/>
  </w:num>
  <w:num w:numId="32">
    <w:abstractNumId w:val="8"/>
  </w:num>
  <w:num w:numId="33">
    <w:abstractNumId w:val="24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41565"/>
    <w:rsid w:val="00052868"/>
    <w:rsid w:val="00092F39"/>
    <w:rsid w:val="000B4CC2"/>
    <w:rsid w:val="001F0738"/>
    <w:rsid w:val="002A3CED"/>
    <w:rsid w:val="002B10B6"/>
    <w:rsid w:val="00302105"/>
    <w:rsid w:val="003339BB"/>
    <w:rsid w:val="003657EA"/>
    <w:rsid w:val="00392B38"/>
    <w:rsid w:val="003B233A"/>
    <w:rsid w:val="00440DB9"/>
    <w:rsid w:val="004B6C75"/>
    <w:rsid w:val="00502298"/>
    <w:rsid w:val="00550A29"/>
    <w:rsid w:val="00561C61"/>
    <w:rsid w:val="00596E62"/>
    <w:rsid w:val="00633A29"/>
    <w:rsid w:val="0067507D"/>
    <w:rsid w:val="006C5AB5"/>
    <w:rsid w:val="006F52EA"/>
    <w:rsid w:val="00700F9C"/>
    <w:rsid w:val="00713587"/>
    <w:rsid w:val="00764C04"/>
    <w:rsid w:val="007A3702"/>
    <w:rsid w:val="00850874"/>
    <w:rsid w:val="009726E1"/>
    <w:rsid w:val="009A2D42"/>
    <w:rsid w:val="009E0DBE"/>
    <w:rsid w:val="009E3C8E"/>
    <w:rsid w:val="009F5B86"/>
    <w:rsid w:val="00A41CAA"/>
    <w:rsid w:val="00A81D59"/>
    <w:rsid w:val="00AE0B29"/>
    <w:rsid w:val="00AE68AD"/>
    <w:rsid w:val="00B373A2"/>
    <w:rsid w:val="00B72C0E"/>
    <w:rsid w:val="00BF34FE"/>
    <w:rsid w:val="00C149ED"/>
    <w:rsid w:val="00C5142C"/>
    <w:rsid w:val="00CA1573"/>
    <w:rsid w:val="00D017AE"/>
    <w:rsid w:val="00DE5791"/>
    <w:rsid w:val="00F26016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AE0B29"/>
    <w:pPr>
      <w:widowControl/>
      <w:autoSpaceDE/>
      <w:autoSpaceDN/>
    </w:pPr>
    <w:rPr>
      <w:rFonts w:eastAsia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AE0B29"/>
    <w:pPr>
      <w:widowControl/>
      <w:autoSpaceDE/>
      <w:autoSpaceDN/>
    </w:pPr>
    <w:rPr>
      <w:rFonts w:eastAsia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33</Pages>
  <Words>6818</Words>
  <Characters>38863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28</cp:revision>
  <cp:lastPrinted>2023-08-31T06:38:00Z</cp:lastPrinted>
  <dcterms:created xsi:type="dcterms:W3CDTF">2023-04-06T04:29:00Z</dcterms:created>
  <dcterms:modified xsi:type="dcterms:W3CDTF">2026-08-13T08:25:00Z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